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ХАНТЫ-МАНСИЙСКОГО АВТОНОМНОГО ОКРУГА - ЮГРЫ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РЕГУЛИРОВАНИИ ОТДЕЛЬНЫХ ВОПРОСОВ БИБЛИОТЕЧНОГО ДЕЛА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ОБЯЗАТЕЛЬНОГО ЭКЗЕМПЛЯРА ДОКУМЕНТОВ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ХАНТЫ-МАНСИЙСКОГО АВТОНОМНОГО ОКРУГА - ЮГРЫ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Думой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октября 2011 года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Закон в соответствии с Федеральными законами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"О библиотечном деле"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"Об обязательном экземпляре документов"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регулирует отдельные вопросы библиотечного дела и обязательного экземпляра документов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также - автономный округ).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Основные понятия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целей настоящего Закона используются следующие понятия: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библиотеки автономного округа - совокупность библиотек автономного округа, действующих в целях библиотечного обслуживания населения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взаимоиспользования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библиотечных фондов;</w:t>
      </w:r>
      <w:proofErr w:type="gramEnd"/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особые группы пользователей - национальные меньшинства, слепые и слабовидящие, лица преклонного возраста и с физическими недостатками, в силу которых они не могут самостоятельно посещать библиотеки, пользователи библиотек детского и юношеского возраста;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национальный библиотечный фонд в библиотеках автономного округа - часть библиотечного фонда, хранящаяся в библиотеках автономного округа и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государственная библиотека автономного округа - общедоступная библиотека, учрежденная Правительством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также - Правительство автономного округа);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центральная библиотека автономного округа - ведущая универсальная библиотека автономного округа, осуществляющая формирование, хранение и предоставление пользователям наиболее полного собрания документов, организующая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взаимоиспользование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библиотечных ресурсов, оказывающая методическую помощь библиотекам и обеспечивающая ведение сводного каталога;</w:t>
      </w:r>
      <w:proofErr w:type="gramEnd"/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7) специализированная библиотека автономного округа - библиотека, имеющая специализированный библиотечный фонд и предназначенная для обслуживания особых групп пользователей;</w:t>
      </w:r>
      <w:proofErr w:type="gramEnd"/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страховой фонд - часть библиотечного фонда библиотек автономного округа на микро- или машиночитаемых носителях, создаваемая в целях сохранения наиболее ценных документов, не предназначенная для использования и подлежащая особо тщательному хранению в безопасном месте;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обязательный экземпляр документов автономного округа - экземпляры изготовленных на территории автономного округа или за его пределами по заказу организаций, находящихся в ведении автономного округа, различных видов документов, подлежащие безвозмездной передаче производителями документов получателю </w:t>
      </w:r>
      <w:r>
        <w:rPr>
          <w:rFonts w:ascii="Times New Roman" w:hAnsi="Times New Roman" w:cs="Times New Roman"/>
          <w:sz w:val="24"/>
          <w:szCs w:val="24"/>
        </w:rPr>
        <w:lastRenderedPageBreak/>
        <w:t>обязательного экземпляра документов автономного округа в порядке и количестве, установленных федеральным законодательством.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Иные понятия, используемые в настоящем Законе, применяются в том же значении, что и в федеральном законодательстве.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Библиотеки автономного округа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Государственные библиотеки автономного округа являются государственными книгохранилищами автономного округа, методическими центрами для муниципальных библиотек в автономном округе.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Статус центральной библиотеки автономного округа присваивается Правительством автономного округа государственной библиотеке автономного округа.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Правительство автономного округа вправе учреждать специализированные библиотеки, а в случае отсутствия указанных библиотек - возлагать их функции на государственные библиотеки автономного округа.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3. Полномочия Думы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области библиотечного дела и обязательного экземпляра документов автономного округа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полномочиям Думы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принятие законов автономного округа, регулирующих отношения в области библиотечного дела и обязательного экземпляра документов автономного округа,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исполнением;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установление налоговых льгот, стимулирующих сохранение и развитие библиотечного дела, в пределах компетенции автономного округа и в порядке, установленном федеральным законодательством и законодательством автономного округа;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иные полномочия, предусмотренные федеральным законодательством и законодательством автономного округа.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4. Полномочия Правительства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области библиотечного дела и обязательного экземпляра документов автономного округа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полномочиям Правительства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принятие нормативных правовых актов, регулирующих отношения в области библиотечного дела, и обязательного экземпляра документов автономного округа, в том числе государственных программ автономного округа по развитию библиотечного дела;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учреждение государственных библиотек автономного округа;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организация библиотечного обслуживания населения государственными библиотеками автономного округа, комплектования библиотечных фондов и обеспечения их сохранности;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условий для библиотечного обслуживания особых групп пользователей и наименее социально и экономически защищенных слоев и групп населения;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организация получения профессионального образования и дополнительного профессионального образования библиотечными кадрами;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организация системы информационного обеспечения библиотечного дела;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создание условий для межбиблиотечного взаимодействия;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обеспечение условий доступности для инвалидов государственных библиотек автономного округа;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иные полномочия, предусмотренные федеральным законодательством и законодательством автономного округа.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Библиотечные фонды библиотек автономного округа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Библиотечные фонды библиотек автономного округа формируются в соответствии с типами и видами библиотек, их целями и задачами.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Обязательный экземпляр документов автономного округа и книжные памятники, являющиеся частью национального библиотечного фонда, входят в состав библиотечных фондов библиотек автономного округа.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Комплектование библиотечных фондов библиотек автономного округа осуществляется в соответствии с федеральным законодательством и законодательством автономного округа, в том числе путем: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приобретения документов;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получения в результате книгообмена;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принятия документов в дар;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подписки на периодические и продолжающиеся издания;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получения обязательных экземпляров документов автономного округа в порядке, установленном федеральным законодательством.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Ежегодное пополнение библиотечных фондов библиотек автономного округа должно составлять не менее 3 процентов от существующих фондов библиотек.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6. Обязательный экземпляр документов автономного округа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 федеральным законодательством в состав обязательного экземпляра документов автономного округа входят: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печатные издания (текстовые, нотные, картографические,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изоиздания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издания, прошедшие редакционно-издательскую обработку,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полиграфически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самостоятельно оформленные, имеющие выходные сведения;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крупношрифтовые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брайлевского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дисплея и синтезатора речи);</w:t>
      </w:r>
      <w:proofErr w:type="gramEnd"/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официальные документы - документы, принятые органами законодательной, исполнительной и судебной власти, носящие обязательный, рекомендательный или информационный характер;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аудиовизуальная продукция - кино-, видео-, фон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фотопродукция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ее комбинации, созданные и воспроизведенные на любых видах носителей;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тиражируются и распространяются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машиночитаемых носителях;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технологических работах, депонированные научные работы, алгоритмы и программы);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патентные документы - описания к патентам и заявкам на объекты промышленной собственности;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программы для электронных вычислительных машин и базы данных на материальном носителе;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стандарты;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Дополнительно в состав обязательного экземпляра документов автономного округа входят: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телефонные книги, каталоги, проспекты, календари;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расписания движения различных видов транспорта;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информационные издания, подготовленные для участников съездов, конференций, сессий, совещаний, соревнований и иных мероприятий.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Получение, хранение и общественное использование обязательного экземпляра документов автономного округа, исполнение обязанностей по распределению, доставке обязательного экземпляра документов автономного округа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ними осуществляет центральная библиотека автономного округа.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соответствии с федеральным законодательством производители документов безвозмездно осуществляют рассылку (передачу, доставку) по три обязательных экземпляра документов автономного округа всех видов печатных изданий в центральную библиотеку автономного округа в день выхода в свет первой партии тиража.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7. Формирование, использование и обеспечение сохранности национального библиотечного фонда в библиотеках автономного округа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Библиотеки автономного округа осуществляют формирование, использование и обеспечивают сохранность национального библиотечного фонда в библиотеках автономного округа.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целях сохранности документов, входящих в состав национального библиотечного фонда, библиотеками автономного округа создаются страховые фонды.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Доступность и использование документов, входящих в состав национального библиотечного фонда в библиотеках автономного округа, обеспечиваются их воспроизведением в любой материальной форме после перехода произведения в общественное достояние.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Документы, входящие в национальный библиотечный фонд в библиотеках автономного округа, в обязательном порядке подлежат переносу на микро- или машиночитаемые носители.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8. Признание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отдельных законов автономного округа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дня вступления в силу настоящего Закона признать утратившими силу: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от 20 декабря 2000 года N 110-оз "О библиотечном деле и обязательном экземпляре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округе" (Собрание законодательства Ханты-Мансийского автономного округа, 2001, N 12, ст. 1073);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 февраля 2005 года N 3-оз "О внесении изменений в Закон Ханты-Мансийского автономного округа "О библиотечном деле и обязательном экземпляре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округе" (Собрание законодательства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N 2, ст. 93);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10 июля 2009 года N 110-оз "О внесении изменения в статью 9 Закона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"О библиотечном деле и обязательном экземпляре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(Собрание законодательства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2009, N 7 (ч. 1), ст. 586).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9. Вступление в силу настоящего Закона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Настоящий Закон вступает в силу по истечении десяти дней со дня его официального опубликования.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Н.В.КОМАРОВА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Ханты-Мансийск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октября 2011 года</w:t>
      </w:r>
    </w:p>
    <w:p w:rsidR="001040C2" w:rsidRDefault="001040C2" w:rsidP="00104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105-оз</w:t>
      </w:r>
    </w:p>
    <w:p w:rsidR="001974B2" w:rsidRDefault="001974B2"/>
    <w:sectPr w:rsidR="001974B2" w:rsidSect="009907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040C2"/>
    <w:rsid w:val="000012C8"/>
    <w:rsid w:val="0000169E"/>
    <w:rsid w:val="00001CAD"/>
    <w:rsid w:val="00002188"/>
    <w:rsid w:val="000028D8"/>
    <w:rsid w:val="00002F2A"/>
    <w:rsid w:val="000033E0"/>
    <w:rsid w:val="000044FE"/>
    <w:rsid w:val="000067EE"/>
    <w:rsid w:val="00007E44"/>
    <w:rsid w:val="00011726"/>
    <w:rsid w:val="0001227A"/>
    <w:rsid w:val="000140A7"/>
    <w:rsid w:val="00014BD0"/>
    <w:rsid w:val="00016D65"/>
    <w:rsid w:val="000176FE"/>
    <w:rsid w:val="0002212A"/>
    <w:rsid w:val="00023D86"/>
    <w:rsid w:val="0002421C"/>
    <w:rsid w:val="00025418"/>
    <w:rsid w:val="00030039"/>
    <w:rsid w:val="0003555E"/>
    <w:rsid w:val="00040AB9"/>
    <w:rsid w:val="00043F7A"/>
    <w:rsid w:val="00064C80"/>
    <w:rsid w:val="00065846"/>
    <w:rsid w:val="00066A04"/>
    <w:rsid w:val="00070CEC"/>
    <w:rsid w:val="00071ACA"/>
    <w:rsid w:val="00071D0F"/>
    <w:rsid w:val="00071F5E"/>
    <w:rsid w:val="00072539"/>
    <w:rsid w:val="00072F91"/>
    <w:rsid w:val="000735F4"/>
    <w:rsid w:val="00074542"/>
    <w:rsid w:val="000765B5"/>
    <w:rsid w:val="000856F9"/>
    <w:rsid w:val="00086BD9"/>
    <w:rsid w:val="00090F5D"/>
    <w:rsid w:val="00096778"/>
    <w:rsid w:val="000A1198"/>
    <w:rsid w:val="000A2882"/>
    <w:rsid w:val="000A38D2"/>
    <w:rsid w:val="000A4719"/>
    <w:rsid w:val="000A4DD5"/>
    <w:rsid w:val="000A6266"/>
    <w:rsid w:val="000A657D"/>
    <w:rsid w:val="000B6416"/>
    <w:rsid w:val="000B6480"/>
    <w:rsid w:val="000C008F"/>
    <w:rsid w:val="000C0349"/>
    <w:rsid w:val="000C2238"/>
    <w:rsid w:val="000C308B"/>
    <w:rsid w:val="000C4243"/>
    <w:rsid w:val="000C44E8"/>
    <w:rsid w:val="000C7486"/>
    <w:rsid w:val="000C7F05"/>
    <w:rsid w:val="000D06B8"/>
    <w:rsid w:val="000D2867"/>
    <w:rsid w:val="000D6AF0"/>
    <w:rsid w:val="000E3517"/>
    <w:rsid w:val="000E3D31"/>
    <w:rsid w:val="000E4B31"/>
    <w:rsid w:val="000E5E2C"/>
    <w:rsid w:val="000E65A9"/>
    <w:rsid w:val="000F3B11"/>
    <w:rsid w:val="000F7093"/>
    <w:rsid w:val="0010023B"/>
    <w:rsid w:val="00100694"/>
    <w:rsid w:val="00103E0C"/>
    <w:rsid w:val="001040C2"/>
    <w:rsid w:val="00104209"/>
    <w:rsid w:val="00104915"/>
    <w:rsid w:val="00104C95"/>
    <w:rsid w:val="00107E73"/>
    <w:rsid w:val="00112176"/>
    <w:rsid w:val="00112B48"/>
    <w:rsid w:val="00121ABA"/>
    <w:rsid w:val="001236BF"/>
    <w:rsid w:val="001259B3"/>
    <w:rsid w:val="0012663A"/>
    <w:rsid w:val="00134C49"/>
    <w:rsid w:val="00137462"/>
    <w:rsid w:val="00140129"/>
    <w:rsid w:val="00144018"/>
    <w:rsid w:val="0014537D"/>
    <w:rsid w:val="001457E1"/>
    <w:rsid w:val="001458C7"/>
    <w:rsid w:val="00145AA8"/>
    <w:rsid w:val="00150DB1"/>
    <w:rsid w:val="00153B47"/>
    <w:rsid w:val="001549D0"/>
    <w:rsid w:val="00156F2D"/>
    <w:rsid w:val="00163E5B"/>
    <w:rsid w:val="00164BDF"/>
    <w:rsid w:val="0016631D"/>
    <w:rsid w:val="0016715A"/>
    <w:rsid w:val="001717A9"/>
    <w:rsid w:val="00171884"/>
    <w:rsid w:val="001718EC"/>
    <w:rsid w:val="00174137"/>
    <w:rsid w:val="00177AB0"/>
    <w:rsid w:val="0018253A"/>
    <w:rsid w:val="00183490"/>
    <w:rsid w:val="00185A1B"/>
    <w:rsid w:val="0018718D"/>
    <w:rsid w:val="00187308"/>
    <w:rsid w:val="001901BE"/>
    <w:rsid w:val="001928BB"/>
    <w:rsid w:val="001936D8"/>
    <w:rsid w:val="0019402F"/>
    <w:rsid w:val="00196FDB"/>
    <w:rsid w:val="001974B2"/>
    <w:rsid w:val="001A096F"/>
    <w:rsid w:val="001A21D2"/>
    <w:rsid w:val="001A2400"/>
    <w:rsid w:val="001A24CC"/>
    <w:rsid w:val="001A34CF"/>
    <w:rsid w:val="001A4571"/>
    <w:rsid w:val="001A754E"/>
    <w:rsid w:val="001B11B4"/>
    <w:rsid w:val="001B7668"/>
    <w:rsid w:val="001C2065"/>
    <w:rsid w:val="001D1550"/>
    <w:rsid w:val="001D2A57"/>
    <w:rsid w:val="001D5459"/>
    <w:rsid w:val="001E1723"/>
    <w:rsid w:val="001E1C39"/>
    <w:rsid w:val="001E2994"/>
    <w:rsid w:val="001E3284"/>
    <w:rsid w:val="001E36DF"/>
    <w:rsid w:val="001E50A7"/>
    <w:rsid w:val="001E6B9F"/>
    <w:rsid w:val="001F2F1B"/>
    <w:rsid w:val="001F3476"/>
    <w:rsid w:val="00203C63"/>
    <w:rsid w:val="0020438A"/>
    <w:rsid w:val="0020597C"/>
    <w:rsid w:val="0020761F"/>
    <w:rsid w:val="002104D7"/>
    <w:rsid w:val="00211D34"/>
    <w:rsid w:val="002141C6"/>
    <w:rsid w:val="00215A58"/>
    <w:rsid w:val="002223C2"/>
    <w:rsid w:val="0022255E"/>
    <w:rsid w:val="00223234"/>
    <w:rsid w:val="00223D2F"/>
    <w:rsid w:val="00224816"/>
    <w:rsid w:val="00225C29"/>
    <w:rsid w:val="00226D8C"/>
    <w:rsid w:val="0022791F"/>
    <w:rsid w:val="0023318C"/>
    <w:rsid w:val="002406C9"/>
    <w:rsid w:val="00241949"/>
    <w:rsid w:val="002437AE"/>
    <w:rsid w:val="00243A28"/>
    <w:rsid w:val="00243E47"/>
    <w:rsid w:val="00246BEB"/>
    <w:rsid w:val="00247904"/>
    <w:rsid w:val="00250EAD"/>
    <w:rsid w:val="002548F7"/>
    <w:rsid w:val="002556D7"/>
    <w:rsid w:val="00257436"/>
    <w:rsid w:val="0026016D"/>
    <w:rsid w:val="00260AEA"/>
    <w:rsid w:val="00260CE3"/>
    <w:rsid w:val="00260F9C"/>
    <w:rsid w:val="00266FB7"/>
    <w:rsid w:val="00267FBB"/>
    <w:rsid w:val="00271322"/>
    <w:rsid w:val="00275F77"/>
    <w:rsid w:val="00280F9B"/>
    <w:rsid w:val="002910F4"/>
    <w:rsid w:val="0029285E"/>
    <w:rsid w:val="00292BEE"/>
    <w:rsid w:val="00293E8C"/>
    <w:rsid w:val="00296704"/>
    <w:rsid w:val="002A2248"/>
    <w:rsid w:val="002A2C01"/>
    <w:rsid w:val="002A3C3C"/>
    <w:rsid w:val="002A4A0E"/>
    <w:rsid w:val="002A4EAB"/>
    <w:rsid w:val="002A5883"/>
    <w:rsid w:val="002A6022"/>
    <w:rsid w:val="002A6F23"/>
    <w:rsid w:val="002A7416"/>
    <w:rsid w:val="002B3135"/>
    <w:rsid w:val="002B6B25"/>
    <w:rsid w:val="002C09CC"/>
    <w:rsid w:val="002C648E"/>
    <w:rsid w:val="002C71E1"/>
    <w:rsid w:val="002D0284"/>
    <w:rsid w:val="002D57E9"/>
    <w:rsid w:val="002D7286"/>
    <w:rsid w:val="002D7FAE"/>
    <w:rsid w:val="002E049C"/>
    <w:rsid w:val="002E4EDC"/>
    <w:rsid w:val="002E6106"/>
    <w:rsid w:val="002E61B0"/>
    <w:rsid w:val="002E70F5"/>
    <w:rsid w:val="002F1B2A"/>
    <w:rsid w:val="002F279E"/>
    <w:rsid w:val="002F3B1C"/>
    <w:rsid w:val="002F518E"/>
    <w:rsid w:val="00303353"/>
    <w:rsid w:val="00305800"/>
    <w:rsid w:val="00313242"/>
    <w:rsid w:val="00317D17"/>
    <w:rsid w:val="00317D39"/>
    <w:rsid w:val="003272B8"/>
    <w:rsid w:val="003273AF"/>
    <w:rsid w:val="00327B0C"/>
    <w:rsid w:val="00327FB1"/>
    <w:rsid w:val="003319B0"/>
    <w:rsid w:val="00331CD4"/>
    <w:rsid w:val="003401AA"/>
    <w:rsid w:val="003401E8"/>
    <w:rsid w:val="00342314"/>
    <w:rsid w:val="0034380B"/>
    <w:rsid w:val="00345767"/>
    <w:rsid w:val="00347AEB"/>
    <w:rsid w:val="00350626"/>
    <w:rsid w:val="00354DEF"/>
    <w:rsid w:val="003551B2"/>
    <w:rsid w:val="00355A7E"/>
    <w:rsid w:val="00357DFD"/>
    <w:rsid w:val="00361BD1"/>
    <w:rsid w:val="0036254A"/>
    <w:rsid w:val="00366557"/>
    <w:rsid w:val="00370B61"/>
    <w:rsid w:val="0037632E"/>
    <w:rsid w:val="003764F6"/>
    <w:rsid w:val="0037686A"/>
    <w:rsid w:val="00377706"/>
    <w:rsid w:val="003821F9"/>
    <w:rsid w:val="00384017"/>
    <w:rsid w:val="003901B1"/>
    <w:rsid w:val="00390319"/>
    <w:rsid w:val="00391CCA"/>
    <w:rsid w:val="00391DF4"/>
    <w:rsid w:val="003A38D6"/>
    <w:rsid w:val="003A4B10"/>
    <w:rsid w:val="003A506C"/>
    <w:rsid w:val="003A6729"/>
    <w:rsid w:val="003A7FCB"/>
    <w:rsid w:val="003B0321"/>
    <w:rsid w:val="003B2462"/>
    <w:rsid w:val="003B6C7F"/>
    <w:rsid w:val="003B6E87"/>
    <w:rsid w:val="003C0512"/>
    <w:rsid w:val="003C1572"/>
    <w:rsid w:val="003D0396"/>
    <w:rsid w:val="003D03C1"/>
    <w:rsid w:val="003D0A25"/>
    <w:rsid w:val="003D7FEA"/>
    <w:rsid w:val="003E1E8D"/>
    <w:rsid w:val="003E38FF"/>
    <w:rsid w:val="003E6529"/>
    <w:rsid w:val="003E713C"/>
    <w:rsid w:val="003E73DD"/>
    <w:rsid w:val="003F4076"/>
    <w:rsid w:val="003F55A6"/>
    <w:rsid w:val="003F5891"/>
    <w:rsid w:val="003F6ED7"/>
    <w:rsid w:val="0040045D"/>
    <w:rsid w:val="00401993"/>
    <w:rsid w:val="00403EA6"/>
    <w:rsid w:val="00407170"/>
    <w:rsid w:val="00410FFB"/>
    <w:rsid w:val="004111F4"/>
    <w:rsid w:val="004149A3"/>
    <w:rsid w:val="00415B88"/>
    <w:rsid w:val="00420EED"/>
    <w:rsid w:val="0042648D"/>
    <w:rsid w:val="004308D3"/>
    <w:rsid w:val="004359E5"/>
    <w:rsid w:val="00435D52"/>
    <w:rsid w:val="00437B1D"/>
    <w:rsid w:val="00437CF5"/>
    <w:rsid w:val="00441191"/>
    <w:rsid w:val="00443DDC"/>
    <w:rsid w:val="0044580D"/>
    <w:rsid w:val="004525F1"/>
    <w:rsid w:val="00452632"/>
    <w:rsid w:val="004607A6"/>
    <w:rsid w:val="0046296F"/>
    <w:rsid w:val="00462C1B"/>
    <w:rsid w:val="00463E79"/>
    <w:rsid w:val="004654C5"/>
    <w:rsid w:val="00470D05"/>
    <w:rsid w:val="00473E09"/>
    <w:rsid w:val="00474BE5"/>
    <w:rsid w:val="004767B7"/>
    <w:rsid w:val="00481E3C"/>
    <w:rsid w:val="00481E55"/>
    <w:rsid w:val="00482092"/>
    <w:rsid w:val="004828C9"/>
    <w:rsid w:val="00482BC3"/>
    <w:rsid w:val="00492DFF"/>
    <w:rsid w:val="00493697"/>
    <w:rsid w:val="0049464D"/>
    <w:rsid w:val="00494933"/>
    <w:rsid w:val="00495038"/>
    <w:rsid w:val="0049541B"/>
    <w:rsid w:val="004A0744"/>
    <w:rsid w:val="004A12DF"/>
    <w:rsid w:val="004A239A"/>
    <w:rsid w:val="004A4A9C"/>
    <w:rsid w:val="004A74D2"/>
    <w:rsid w:val="004B3D1A"/>
    <w:rsid w:val="004B5DA6"/>
    <w:rsid w:val="004B7A56"/>
    <w:rsid w:val="004C2CB1"/>
    <w:rsid w:val="004C3047"/>
    <w:rsid w:val="004C4E28"/>
    <w:rsid w:val="004D2AD2"/>
    <w:rsid w:val="004D3365"/>
    <w:rsid w:val="004D34C6"/>
    <w:rsid w:val="004D409C"/>
    <w:rsid w:val="004D40DD"/>
    <w:rsid w:val="004D68B4"/>
    <w:rsid w:val="004D6B8D"/>
    <w:rsid w:val="004D766E"/>
    <w:rsid w:val="004E3F06"/>
    <w:rsid w:val="004E49AC"/>
    <w:rsid w:val="004E59B8"/>
    <w:rsid w:val="004F28D8"/>
    <w:rsid w:val="004F409A"/>
    <w:rsid w:val="004F40EA"/>
    <w:rsid w:val="004F6609"/>
    <w:rsid w:val="004F7727"/>
    <w:rsid w:val="005001C1"/>
    <w:rsid w:val="005006C9"/>
    <w:rsid w:val="005010E2"/>
    <w:rsid w:val="0050112E"/>
    <w:rsid w:val="0050215F"/>
    <w:rsid w:val="00502C8C"/>
    <w:rsid w:val="005065CF"/>
    <w:rsid w:val="00510EEF"/>
    <w:rsid w:val="00512591"/>
    <w:rsid w:val="0051390F"/>
    <w:rsid w:val="005140FD"/>
    <w:rsid w:val="005204E7"/>
    <w:rsid w:val="00520A1C"/>
    <w:rsid w:val="00520FEC"/>
    <w:rsid w:val="00523B5B"/>
    <w:rsid w:val="00524054"/>
    <w:rsid w:val="00524857"/>
    <w:rsid w:val="00525993"/>
    <w:rsid w:val="00526441"/>
    <w:rsid w:val="00531286"/>
    <w:rsid w:val="00532507"/>
    <w:rsid w:val="005349EF"/>
    <w:rsid w:val="00536728"/>
    <w:rsid w:val="00540722"/>
    <w:rsid w:val="00541F27"/>
    <w:rsid w:val="005456E3"/>
    <w:rsid w:val="00545829"/>
    <w:rsid w:val="005464A9"/>
    <w:rsid w:val="00546778"/>
    <w:rsid w:val="00546FBD"/>
    <w:rsid w:val="00547D8E"/>
    <w:rsid w:val="00557E55"/>
    <w:rsid w:val="0056194F"/>
    <w:rsid w:val="00571258"/>
    <w:rsid w:val="00574FF5"/>
    <w:rsid w:val="0057645E"/>
    <w:rsid w:val="005769B5"/>
    <w:rsid w:val="0057757E"/>
    <w:rsid w:val="005857DC"/>
    <w:rsid w:val="00590C54"/>
    <w:rsid w:val="00592628"/>
    <w:rsid w:val="0059269F"/>
    <w:rsid w:val="005931E5"/>
    <w:rsid w:val="00595906"/>
    <w:rsid w:val="00596FCB"/>
    <w:rsid w:val="00597C0D"/>
    <w:rsid w:val="005A0160"/>
    <w:rsid w:val="005A449D"/>
    <w:rsid w:val="005A7D1D"/>
    <w:rsid w:val="005B42A3"/>
    <w:rsid w:val="005B46B2"/>
    <w:rsid w:val="005B71A7"/>
    <w:rsid w:val="005C385D"/>
    <w:rsid w:val="005D20B5"/>
    <w:rsid w:val="005D4252"/>
    <w:rsid w:val="005D6754"/>
    <w:rsid w:val="005D75C6"/>
    <w:rsid w:val="005E0C51"/>
    <w:rsid w:val="005E23E9"/>
    <w:rsid w:val="005E3054"/>
    <w:rsid w:val="005F0FF8"/>
    <w:rsid w:val="005F1FD3"/>
    <w:rsid w:val="005F3291"/>
    <w:rsid w:val="005F37C7"/>
    <w:rsid w:val="005F5857"/>
    <w:rsid w:val="005F6720"/>
    <w:rsid w:val="005F7BF6"/>
    <w:rsid w:val="005F7F03"/>
    <w:rsid w:val="00600F97"/>
    <w:rsid w:val="00601F3D"/>
    <w:rsid w:val="00602787"/>
    <w:rsid w:val="00604F10"/>
    <w:rsid w:val="00604FF3"/>
    <w:rsid w:val="00605FE2"/>
    <w:rsid w:val="00610CAC"/>
    <w:rsid w:val="00610EEA"/>
    <w:rsid w:val="006124DD"/>
    <w:rsid w:val="006158F5"/>
    <w:rsid w:val="00616221"/>
    <w:rsid w:val="006167B3"/>
    <w:rsid w:val="0062049A"/>
    <w:rsid w:val="0062154A"/>
    <w:rsid w:val="0062266B"/>
    <w:rsid w:val="006243E9"/>
    <w:rsid w:val="006323B5"/>
    <w:rsid w:val="00634605"/>
    <w:rsid w:val="006443E2"/>
    <w:rsid w:val="00645855"/>
    <w:rsid w:val="00646EBE"/>
    <w:rsid w:val="0064728A"/>
    <w:rsid w:val="006515AE"/>
    <w:rsid w:val="006524A5"/>
    <w:rsid w:val="006553AE"/>
    <w:rsid w:val="0065647F"/>
    <w:rsid w:val="0066063D"/>
    <w:rsid w:val="00662B4B"/>
    <w:rsid w:val="00664046"/>
    <w:rsid w:val="00665E18"/>
    <w:rsid w:val="0066602F"/>
    <w:rsid w:val="00666F3B"/>
    <w:rsid w:val="00671F36"/>
    <w:rsid w:val="00673C20"/>
    <w:rsid w:val="00675F86"/>
    <w:rsid w:val="00681091"/>
    <w:rsid w:val="00683B8C"/>
    <w:rsid w:val="006865B4"/>
    <w:rsid w:val="00696601"/>
    <w:rsid w:val="00697AE0"/>
    <w:rsid w:val="00697FCB"/>
    <w:rsid w:val="006A0291"/>
    <w:rsid w:val="006A24B9"/>
    <w:rsid w:val="006A4961"/>
    <w:rsid w:val="006A651B"/>
    <w:rsid w:val="006A699B"/>
    <w:rsid w:val="006B3619"/>
    <w:rsid w:val="006C04A6"/>
    <w:rsid w:val="006C2043"/>
    <w:rsid w:val="006C549A"/>
    <w:rsid w:val="006D0CB1"/>
    <w:rsid w:val="006D1EB7"/>
    <w:rsid w:val="006D3EB7"/>
    <w:rsid w:val="006D702F"/>
    <w:rsid w:val="006D7F75"/>
    <w:rsid w:val="006E30B9"/>
    <w:rsid w:val="006E32B2"/>
    <w:rsid w:val="006E787B"/>
    <w:rsid w:val="006F55F5"/>
    <w:rsid w:val="006F5DA8"/>
    <w:rsid w:val="006F6299"/>
    <w:rsid w:val="00706D90"/>
    <w:rsid w:val="00716E72"/>
    <w:rsid w:val="00720D5E"/>
    <w:rsid w:val="00721828"/>
    <w:rsid w:val="00724200"/>
    <w:rsid w:val="00725DF6"/>
    <w:rsid w:val="00731840"/>
    <w:rsid w:val="00731A1C"/>
    <w:rsid w:val="0073202E"/>
    <w:rsid w:val="0073339E"/>
    <w:rsid w:val="00734B80"/>
    <w:rsid w:val="007351E6"/>
    <w:rsid w:val="007362DF"/>
    <w:rsid w:val="00736439"/>
    <w:rsid w:val="0074453B"/>
    <w:rsid w:val="00744D98"/>
    <w:rsid w:val="00747D89"/>
    <w:rsid w:val="007519B9"/>
    <w:rsid w:val="00751E70"/>
    <w:rsid w:val="00755F0A"/>
    <w:rsid w:val="007606D3"/>
    <w:rsid w:val="00763629"/>
    <w:rsid w:val="0076389B"/>
    <w:rsid w:val="00764653"/>
    <w:rsid w:val="00771A3E"/>
    <w:rsid w:val="00772540"/>
    <w:rsid w:val="007748A3"/>
    <w:rsid w:val="00775F1E"/>
    <w:rsid w:val="00776C10"/>
    <w:rsid w:val="007835B3"/>
    <w:rsid w:val="00784AEC"/>
    <w:rsid w:val="007853C3"/>
    <w:rsid w:val="007900D6"/>
    <w:rsid w:val="00790FB0"/>
    <w:rsid w:val="007975C9"/>
    <w:rsid w:val="007A3074"/>
    <w:rsid w:val="007B1FA5"/>
    <w:rsid w:val="007B3D33"/>
    <w:rsid w:val="007B3EA1"/>
    <w:rsid w:val="007B628C"/>
    <w:rsid w:val="007B72A2"/>
    <w:rsid w:val="007B7457"/>
    <w:rsid w:val="007C1975"/>
    <w:rsid w:val="007C2784"/>
    <w:rsid w:val="007C4702"/>
    <w:rsid w:val="007D33F2"/>
    <w:rsid w:val="007E19E7"/>
    <w:rsid w:val="007E32D8"/>
    <w:rsid w:val="007E3C43"/>
    <w:rsid w:val="007E4C7E"/>
    <w:rsid w:val="007E56A1"/>
    <w:rsid w:val="007F10C6"/>
    <w:rsid w:val="007F2C60"/>
    <w:rsid w:val="007F47E9"/>
    <w:rsid w:val="007F6E28"/>
    <w:rsid w:val="00801E4A"/>
    <w:rsid w:val="00803AF4"/>
    <w:rsid w:val="008044D4"/>
    <w:rsid w:val="00806212"/>
    <w:rsid w:val="00806A83"/>
    <w:rsid w:val="008072A8"/>
    <w:rsid w:val="00807920"/>
    <w:rsid w:val="00810154"/>
    <w:rsid w:val="00814488"/>
    <w:rsid w:val="00815B5F"/>
    <w:rsid w:val="0082253E"/>
    <w:rsid w:val="0082255B"/>
    <w:rsid w:val="00822AC8"/>
    <w:rsid w:val="00823AE8"/>
    <w:rsid w:val="00825ADA"/>
    <w:rsid w:val="00827DA5"/>
    <w:rsid w:val="008317CC"/>
    <w:rsid w:val="00833960"/>
    <w:rsid w:val="00833E87"/>
    <w:rsid w:val="00836192"/>
    <w:rsid w:val="00836CF8"/>
    <w:rsid w:val="00844490"/>
    <w:rsid w:val="00844609"/>
    <w:rsid w:val="00846EA3"/>
    <w:rsid w:val="00847631"/>
    <w:rsid w:val="00850EDC"/>
    <w:rsid w:val="00853AB5"/>
    <w:rsid w:val="00856F96"/>
    <w:rsid w:val="00857C41"/>
    <w:rsid w:val="00861275"/>
    <w:rsid w:val="00863E2F"/>
    <w:rsid w:val="00870810"/>
    <w:rsid w:val="0087325B"/>
    <w:rsid w:val="00874568"/>
    <w:rsid w:val="008761C0"/>
    <w:rsid w:val="0088227F"/>
    <w:rsid w:val="00885FE4"/>
    <w:rsid w:val="008869B4"/>
    <w:rsid w:val="008933D4"/>
    <w:rsid w:val="0089454E"/>
    <w:rsid w:val="008951BC"/>
    <w:rsid w:val="00897436"/>
    <w:rsid w:val="008A04A0"/>
    <w:rsid w:val="008A185A"/>
    <w:rsid w:val="008A218C"/>
    <w:rsid w:val="008A51EA"/>
    <w:rsid w:val="008A6793"/>
    <w:rsid w:val="008A68B3"/>
    <w:rsid w:val="008A70AD"/>
    <w:rsid w:val="008A74BD"/>
    <w:rsid w:val="008B3F80"/>
    <w:rsid w:val="008B5903"/>
    <w:rsid w:val="008B60E9"/>
    <w:rsid w:val="008B6680"/>
    <w:rsid w:val="008C22BF"/>
    <w:rsid w:val="008C29B0"/>
    <w:rsid w:val="008D2161"/>
    <w:rsid w:val="008D2177"/>
    <w:rsid w:val="008D4556"/>
    <w:rsid w:val="008E0BF3"/>
    <w:rsid w:val="008E6FC6"/>
    <w:rsid w:val="008F1320"/>
    <w:rsid w:val="008F28B4"/>
    <w:rsid w:val="008F50F9"/>
    <w:rsid w:val="00900399"/>
    <w:rsid w:val="00900494"/>
    <w:rsid w:val="00900FB0"/>
    <w:rsid w:val="00901C90"/>
    <w:rsid w:val="00901F8B"/>
    <w:rsid w:val="00903279"/>
    <w:rsid w:val="00904188"/>
    <w:rsid w:val="00904E55"/>
    <w:rsid w:val="009112B5"/>
    <w:rsid w:val="009121F7"/>
    <w:rsid w:val="00913089"/>
    <w:rsid w:val="00915778"/>
    <w:rsid w:val="00917072"/>
    <w:rsid w:val="0091733B"/>
    <w:rsid w:val="0092174F"/>
    <w:rsid w:val="00922155"/>
    <w:rsid w:val="009221CE"/>
    <w:rsid w:val="009236BE"/>
    <w:rsid w:val="0092375C"/>
    <w:rsid w:val="00924D28"/>
    <w:rsid w:val="00927CDD"/>
    <w:rsid w:val="00931705"/>
    <w:rsid w:val="009319B4"/>
    <w:rsid w:val="009376D5"/>
    <w:rsid w:val="0094072D"/>
    <w:rsid w:val="00953633"/>
    <w:rsid w:val="009549CF"/>
    <w:rsid w:val="00960BC5"/>
    <w:rsid w:val="0096112B"/>
    <w:rsid w:val="009632B8"/>
    <w:rsid w:val="00965025"/>
    <w:rsid w:val="00967B19"/>
    <w:rsid w:val="00967FC0"/>
    <w:rsid w:val="00972399"/>
    <w:rsid w:val="00973CE7"/>
    <w:rsid w:val="00973E1F"/>
    <w:rsid w:val="00975CA5"/>
    <w:rsid w:val="00981355"/>
    <w:rsid w:val="00984251"/>
    <w:rsid w:val="0098535F"/>
    <w:rsid w:val="009859D7"/>
    <w:rsid w:val="00995F1F"/>
    <w:rsid w:val="009A62B6"/>
    <w:rsid w:val="009A6794"/>
    <w:rsid w:val="009A75B7"/>
    <w:rsid w:val="009A7DBB"/>
    <w:rsid w:val="009B1A07"/>
    <w:rsid w:val="009B1A18"/>
    <w:rsid w:val="009B4CF3"/>
    <w:rsid w:val="009B7504"/>
    <w:rsid w:val="009C0369"/>
    <w:rsid w:val="009C3E15"/>
    <w:rsid w:val="009C4B2C"/>
    <w:rsid w:val="009C57AF"/>
    <w:rsid w:val="009C63C4"/>
    <w:rsid w:val="009D3839"/>
    <w:rsid w:val="009D4E08"/>
    <w:rsid w:val="009E47FD"/>
    <w:rsid w:val="009E481C"/>
    <w:rsid w:val="009E55C5"/>
    <w:rsid w:val="009F4B03"/>
    <w:rsid w:val="009F6243"/>
    <w:rsid w:val="00A01C12"/>
    <w:rsid w:val="00A03935"/>
    <w:rsid w:val="00A05673"/>
    <w:rsid w:val="00A11A40"/>
    <w:rsid w:val="00A16E07"/>
    <w:rsid w:val="00A2052D"/>
    <w:rsid w:val="00A26E7C"/>
    <w:rsid w:val="00A30A69"/>
    <w:rsid w:val="00A34392"/>
    <w:rsid w:val="00A35F34"/>
    <w:rsid w:val="00A40FE5"/>
    <w:rsid w:val="00A4438E"/>
    <w:rsid w:val="00A4524A"/>
    <w:rsid w:val="00A45BD3"/>
    <w:rsid w:val="00A46F64"/>
    <w:rsid w:val="00A522FA"/>
    <w:rsid w:val="00A55936"/>
    <w:rsid w:val="00A56316"/>
    <w:rsid w:val="00A571BE"/>
    <w:rsid w:val="00A578B8"/>
    <w:rsid w:val="00A60E62"/>
    <w:rsid w:val="00A61A35"/>
    <w:rsid w:val="00A62BBE"/>
    <w:rsid w:val="00A654A2"/>
    <w:rsid w:val="00A6677B"/>
    <w:rsid w:val="00A67FAD"/>
    <w:rsid w:val="00A7164A"/>
    <w:rsid w:val="00A7316B"/>
    <w:rsid w:val="00A739EE"/>
    <w:rsid w:val="00A76AF6"/>
    <w:rsid w:val="00A77EC9"/>
    <w:rsid w:val="00A81B1E"/>
    <w:rsid w:val="00A83E43"/>
    <w:rsid w:val="00A87E93"/>
    <w:rsid w:val="00A90268"/>
    <w:rsid w:val="00A921F1"/>
    <w:rsid w:val="00A9390E"/>
    <w:rsid w:val="00A93DE2"/>
    <w:rsid w:val="00A946F8"/>
    <w:rsid w:val="00A95BDE"/>
    <w:rsid w:val="00A96335"/>
    <w:rsid w:val="00A974D1"/>
    <w:rsid w:val="00AA1A91"/>
    <w:rsid w:val="00AB0536"/>
    <w:rsid w:val="00AB1C3C"/>
    <w:rsid w:val="00AB2D8B"/>
    <w:rsid w:val="00AC0EF7"/>
    <w:rsid w:val="00AC1456"/>
    <w:rsid w:val="00AC1947"/>
    <w:rsid w:val="00AC35E4"/>
    <w:rsid w:val="00AC4E5A"/>
    <w:rsid w:val="00AC553A"/>
    <w:rsid w:val="00AC7CB7"/>
    <w:rsid w:val="00AD29BB"/>
    <w:rsid w:val="00AD51BC"/>
    <w:rsid w:val="00AE0A93"/>
    <w:rsid w:val="00AE2232"/>
    <w:rsid w:val="00AE42BE"/>
    <w:rsid w:val="00AE4953"/>
    <w:rsid w:val="00AE6491"/>
    <w:rsid w:val="00AE6C82"/>
    <w:rsid w:val="00AF3E47"/>
    <w:rsid w:val="00AF4212"/>
    <w:rsid w:val="00AF4333"/>
    <w:rsid w:val="00AF51AF"/>
    <w:rsid w:val="00AF6790"/>
    <w:rsid w:val="00B006F4"/>
    <w:rsid w:val="00B018FA"/>
    <w:rsid w:val="00B0233D"/>
    <w:rsid w:val="00B1497D"/>
    <w:rsid w:val="00B201EA"/>
    <w:rsid w:val="00B22290"/>
    <w:rsid w:val="00B3108C"/>
    <w:rsid w:val="00B31C78"/>
    <w:rsid w:val="00B3492D"/>
    <w:rsid w:val="00B35B93"/>
    <w:rsid w:val="00B37CAE"/>
    <w:rsid w:val="00B40F18"/>
    <w:rsid w:val="00B444D0"/>
    <w:rsid w:val="00B60EE8"/>
    <w:rsid w:val="00B62817"/>
    <w:rsid w:val="00B6283B"/>
    <w:rsid w:val="00B63D46"/>
    <w:rsid w:val="00B64E13"/>
    <w:rsid w:val="00B65883"/>
    <w:rsid w:val="00B67B9D"/>
    <w:rsid w:val="00B72010"/>
    <w:rsid w:val="00B721CF"/>
    <w:rsid w:val="00B723E7"/>
    <w:rsid w:val="00B75FD8"/>
    <w:rsid w:val="00B76FBA"/>
    <w:rsid w:val="00B80F61"/>
    <w:rsid w:val="00B8129A"/>
    <w:rsid w:val="00B92DCE"/>
    <w:rsid w:val="00B933AC"/>
    <w:rsid w:val="00B9553D"/>
    <w:rsid w:val="00B97852"/>
    <w:rsid w:val="00B97D63"/>
    <w:rsid w:val="00BA09EC"/>
    <w:rsid w:val="00BA1FCE"/>
    <w:rsid w:val="00BA4216"/>
    <w:rsid w:val="00BA51CE"/>
    <w:rsid w:val="00BA59DD"/>
    <w:rsid w:val="00BB1522"/>
    <w:rsid w:val="00BB2893"/>
    <w:rsid w:val="00BB3B5E"/>
    <w:rsid w:val="00BB3CB5"/>
    <w:rsid w:val="00BB4611"/>
    <w:rsid w:val="00BB4913"/>
    <w:rsid w:val="00BB53E7"/>
    <w:rsid w:val="00BB62E9"/>
    <w:rsid w:val="00BB6CE0"/>
    <w:rsid w:val="00BD03AF"/>
    <w:rsid w:val="00BD1A72"/>
    <w:rsid w:val="00BD460C"/>
    <w:rsid w:val="00BD4F7F"/>
    <w:rsid w:val="00BD7851"/>
    <w:rsid w:val="00BD796C"/>
    <w:rsid w:val="00BD79EA"/>
    <w:rsid w:val="00BE0DBA"/>
    <w:rsid w:val="00BE11DD"/>
    <w:rsid w:val="00BE2A8C"/>
    <w:rsid w:val="00BE33A4"/>
    <w:rsid w:val="00BE3C81"/>
    <w:rsid w:val="00BE6316"/>
    <w:rsid w:val="00BE7BB3"/>
    <w:rsid w:val="00BF0076"/>
    <w:rsid w:val="00BF2A5A"/>
    <w:rsid w:val="00BF3353"/>
    <w:rsid w:val="00BF3BFC"/>
    <w:rsid w:val="00BF4021"/>
    <w:rsid w:val="00BF4645"/>
    <w:rsid w:val="00BF74A3"/>
    <w:rsid w:val="00C02C28"/>
    <w:rsid w:val="00C035EF"/>
    <w:rsid w:val="00C05920"/>
    <w:rsid w:val="00C05B79"/>
    <w:rsid w:val="00C06A67"/>
    <w:rsid w:val="00C06AF8"/>
    <w:rsid w:val="00C07A2E"/>
    <w:rsid w:val="00C10BF7"/>
    <w:rsid w:val="00C1290A"/>
    <w:rsid w:val="00C15597"/>
    <w:rsid w:val="00C24E8A"/>
    <w:rsid w:val="00C3411C"/>
    <w:rsid w:val="00C35A4D"/>
    <w:rsid w:val="00C35EE8"/>
    <w:rsid w:val="00C364FC"/>
    <w:rsid w:val="00C4203A"/>
    <w:rsid w:val="00C43F5B"/>
    <w:rsid w:val="00C46818"/>
    <w:rsid w:val="00C519EC"/>
    <w:rsid w:val="00C55646"/>
    <w:rsid w:val="00C574E6"/>
    <w:rsid w:val="00C57A55"/>
    <w:rsid w:val="00C65D2C"/>
    <w:rsid w:val="00C66306"/>
    <w:rsid w:val="00C73FA6"/>
    <w:rsid w:val="00C74104"/>
    <w:rsid w:val="00C74EE5"/>
    <w:rsid w:val="00C75581"/>
    <w:rsid w:val="00C77F34"/>
    <w:rsid w:val="00C81E68"/>
    <w:rsid w:val="00C866A0"/>
    <w:rsid w:val="00C86D97"/>
    <w:rsid w:val="00C91E5F"/>
    <w:rsid w:val="00C93336"/>
    <w:rsid w:val="00C934CC"/>
    <w:rsid w:val="00C93885"/>
    <w:rsid w:val="00C93D4F"/>
    <w:rsid w:val="00CA152B"/>
    <w:rsid w:val="00CA2DEB"/>
    <w:rsid w:val="00CA4DBD"/>
    <w:rsid w:val="00CA58A1"/>
    <w:rsid w:val="00CB27D6"/>
    <w:rsid w:val="00CB51F4"/>
    <w:rsid w:val="00CC24F3"/>
    <w:rsid w:val="00CC381A"/>
    <w:rsid w:val="00CC473A"/>
    <w:rsid w:val="00CC58A2"/>
    <w:rsid w:val="00CC70FD"/>
    <w:rsid w:val="00CC7FB9"/>
    <w:rsid w:val="00CD112C"/>
    <w:rsid w:val="00CD29E6"/>
    <w:rsid w:val="00CD397E"/>
    <w:rsid w:val="00CD3FBD"/>
    <w:rsid w:val="00CD4492"/>
    <w:rsid w:val="00CD510E"/>
    <w:rsid w:val="00CD6D3C"/>
    <w:rsid w:val="00CE1F71"/>
    <w:rsid w:val="00CE2259"/>
    <w:rsid w:val="00CE6152"/>
    <w:rsid w:val="00CF1C7F"/>
    <w:rsid w:val="00CF1CF7"/>
    <w:rsid w:val="00CF20D5"/>
    <w:rsid w:val="00CF34E2"/>
    <w:rsid w:val="00CF3BA1"/>
    <w:rsid w:val="00D000C0"/>
    <w:rsid w:val="00D007A9"/>
    <w:rsid w:val="00D02777"/>
    <w:rsid w:val="00D03421"/>
    <w:rsid w:val="00D039B4"/>
    <w:rsid w:val="00D0455A"/>
    <w:rsid w:val="00D05140"/>
    <w:rsid w:val="00D05882"/>
    <w:rsid w:val="00D07197"/>
    <w:rsid w:val="00D169E4"/>
    <w:rsid w:val="00D26DBF"/>
    <w:rsid w:val="00D35DBE"/>
    <w:rsid w:val="00D36576"/>
    <w:rsid w:val="00D4123F"/>
    <w:rsid w:val="00D4162D"/>
    <w:rsid w:val="00D41844"/>
    <w:rsid w:val="00D45FA3"/>
    <w:rsid w:val="00D460D3"/>
    <w:rsid w:val="00D47F43"/>
    <w:rsid w:val="00D503B3"/>
    <w:rsid w:val="00D5139B"/>
    <w:rsid w:val="00D517AD"/>
    <w:rsid w:val="00D5248C"/>
    <w:rsid w:val="00D554B9"/>
    <w:rsid w:val="00D5747F"/>
    <w:rsid w:val="00D611A4"/>
    <w:rsid w:val="00D61B45"/>
    <w:rsid w:val="00D71248"/>
    <w:rsid w:val="00D73D4F"/>
    <w:rsid w:val="00D75D60"/>
    <w:rsid w:val="00D83DA1"/>
    <w:rsid w:val="00D8408A"/>
    <w:rsid w:val="00D85ECD"/>
    <w:rsid w:val="00D86297"/>
    <w:rsid w:val="00D91749"/>
    <w:rsid w:val="00D950DB"/>
    <w:rsid w:val="00D95261"/>
    <w:rsid w:val="00D960A6"/>
    <w:rsid w:val="00D96D7D"/>
    <w:rsid w:val="00DA3C18"/>
    <w:rsid w:val="00DA4DF0"/>
    <w:rsid w:val="00DB0212"/>
    <w:rsid w:val="00DB1A1D"/>
    <w:rsid w:val="00DB3B7D"/>
    <w:rsid w:val="00DB50CB"/>
    <w:rsid w:val="00DB6E7B"/>
    <w:rsid w:val="00DC1EC5"/>
    <w:rsid w:val="00DC25F0"/>
    <w:rsid w:val="00DC51ED"/>
    <w:rsid w:val="00DC6893"/>
    <w:rsid w:val="00DC7B9F"/>
    <w:rsid w:val="00DD02BC"/>
    <w:rsid w:val="00DD1BFA"/>
    <w:rsid w:val="00DD209A"/>
    <w:rsid w:val="00DD4294"/>
    <w:rsid w:val="00DD58E4"/>
    <w:rsid w:val="00DD6FBB"/>
    <w:rsid w:val="00DE5D30"/>
    <w:rsid w:val="00DF0431"/>
    <w:rsid w:val="00DF291E"/>
    <w:rsid w:val="00DF33ED"/>
    <w:rsid w:val="00DF4EB2"/>
    <w:rsid w:val="00E00BA5"/>
    <w:rsid w:val="00E02B7A"/>
    <w:rsid w:val="00E06848"/>
    <w:rsid w:val="00E10388"/>
    <w:rsid w:val="00E115A2"/>
    <w:rsid w:val="00E23059"/>
    <w:rsid w:val="00E25680"/>
    <w:rsid w:val="00E32145"/>
    <w:rsid w:val="00E358CF"/>
    <w:rsid w:val="00E411D4"/>
    <w:rsid w:val="00E45F91"/>
    <w:rsid w:val="00E47B27"/>
    <w:rsid w:val="00E50DDF"/>
    <w:rsid w:val="00E51FD0"/>
    <w:rsid w:val="00E53D8D"/>
    <w:rsid w:val="00E573DD"/>
    <w:rsid w:val="00E63DED"/>
    <w:rsid w:val="00E64EA3"/>
    <w:rsid w:val="00E66020"/>
    <w:rsid w:val="00E67825"/>
    <w:rsid w:val="00E72E84"/>
    <w:rsid w:val="00E74B86"/>
    <w:rsid w:val="00E76156"/>
    <w:rsid w:val="00E80B51"/>
    <w:rsid w:val="00E83187"/>
    <w:rsid w:val="00E873B1"/>
    <w:rsid w:val="00E90E5F"/>
    <w:rsid w:val="00E92300"/>
    <w:rsid w:val="00E93D60"/>
    <w:rsid w:val="00E94D33"/>
    <w:rsid w:val="00E966F9"/>
    <w:rsid w:val="00EA0026"/>
    <w:rsid w:val="00EA2718"/>
    <w:rsid w:val="00EA2784"/>
    <w:rsid w:val="00EA3E7E"/>
    <w:rsid w:val="00EA655B"/>
    <w:rsid w:val="00EA713C"/>
    <w:rsid w:val="00EB1CA8"/>
    <w:rsid w:val="00EC0501"/>
    <w:rsid w:val="00EC5034"/>
    <w:rsid w:val="00EC6366"/>
    <w:rsid w:val="00ED0C4D"/>
    <w:rsid w:val="00ED6296"/>
    <w:rsid w:val="00EE5ECF"/>
    <w:rsid w:val="00EE66FA"/>
    <w:rsid w:val="00EE7949"/>
    <w:rsid w:val="00EF3003"/>
    <w:rsid w:val="00EF5BC6"/>
    <w:rsid w:val="00F00C54"/>
    <w:rsid w:val="00F00EB8"/>
    <w:rsid w:val="00F00F1E"/>
    <w:rsid w:val="00F04199"/>
    <w:rsid w:val="00F05DEE"/>
    <w:rsid w:val="00F07626"/>
    <w:rsid w:val="00F07741"/>
    <w:rsid w:val="00F07BE5"/>
    <w:rsid w:val="00F1175A"/>
    <w:rsid w:val="00F11FA0"/>
    <w:rsid w:val="00F11FFA"/>
    <w:rsid w:val="00F137A8"/>
    <w:rsid w:val="00F13F4A"/>
    <w:rsid w:val="00F15C4E"/>
    <w:rsid w:val="00F206B6"/>
    <w:rsid w:val="00F22E28"/>
    <w:rsid w:val="00F26B6C"/>
    <w:rsid w:val="00F312F0"/>
    <w:rsid w:val="00F42B23"/>
    <w:rsid w:val="00F4361C"/>
    <w:rsid w:val="00F513F1"/>
    <w:rsid w:val="00F53E6C"/>
    <w:rsid w:val="00F64711"/>
    <w:rsid w:val="00F66BCB"/>
    <w:rsid w:val="00F70AE6"/>
    <w:rsid w:val="00F71D79"/>
    <w:rsid w:val="00F77687"/>
    <w:rsid w:val="00F82CE2"/>
    <w:rsid w:val="00F83436"/>
    <w:rsid w:val="00F8471D"/>
    <w:rsid w:val="00F85C90"/>
    <w:rsid w:val="00F860B4"/>
    <w:rsid w:val="00F87B1B"/>
    <w:rsid w:val="00F90117"/>
    <w:rsid w:val="00F95C44"/>
    <w:rsid w:val="00F97642"/>
    <w:rsid w:val="00FA46F2"/>
    <w:rsid w:val="00FA59E9"/>
    <w:rsid w:val="00FB2653"/>
    <w:rsid w:val="00FB43D7"/>
    <w:rsid w:val="00FB7283"/>
    <w:rsid w:val="00FC04D7"/>
    <w:rsid w:val="00FC5F9F"/>
    <w:rsid w:val="00FD26E5"/>
    <w:rsid w:val="00FD51F2"/>
    <w:rsid w:val="00FD72F3"/>
    <w:rsid w:val="00FD75AE"/>
    <w:rsid w:val="00FD7F36"/>
    <w:rsid w:val="00FE1B73"/>
    <w:rsid w:val="00FE2A4F"/>
    <w:rsid w:val="00FE5EBD"/>
    <w:rsid w:val="00FE787C"/>
    <w:rsid w:val="00FF74BF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E73A721D4D8BAF71D3EAFCF6558D2974C53B1E54463CD6236C531CD0B20E71zEy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E73A721D4D8BAF71D3EAFCF6558D2974C53B1E534734D7236C531CD0B20E71zEy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E73A721D4D8BAF71D3EAFCF6558D2974C53B1E54463EDE226C531CD0B20E71zEy2F" TargetMode="External"/><Relationship Id="rId5" Type="http://schemas.openxmlformats.org/officeDocument/2006/relationships/hyperlink" Target="consultantplus://offline/ref=36E73A721D4D8BAF71D3F4F1E039DA2673C76310564536817A33084187BB0426A5C0F9AEFDB1EF67z0yF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6E73A721D4D8BAF71D3F4F1E039DA2670CE6413524C36817A33084187BB0426A5C0F9AEFDB1EF64z0y0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1871</Words>
  <Characters>10667</Characters>
  <Application>Microsoft Office Word</Application>
  <DocSecurity>0</DocSecurity>
  <Lines>88</Lines>
  <Paragraphs>25</Paragraphs>
  <ScaleCrop>false</ScaleCrop>
  <Company>MUBIS</Company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RaspopovaSYu</dc:creator>
  <cp:keywords/>
  <dc:description/>
  <cp:lastModifiedBy>RaspopovaSYu</cp:lastModifiedBy>
  <cp:revision>1</cp:revision>
  <dcterms:created xsi:type="dcterms:W3CDTF">2016-12-01T05:50:00Z</dcterms:created>
  <dcterms:modified xsi:type="dcterms:W3CDTF">2016-12-01T05:52:00Z</dcterms:modified>
</cp:coreProperties>
</file>